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B0" w:rsidRDefault="004F28B0">
      <w:pPr>
        <w:rPr>
          <w:i/>
          <w:u w:val="single"/>
        </w:rPr>
      </w:pPr>
    </w:p>
    <w:p w:rsidR="00711B53" w:rsidRPr="002D073F" w:rsidRDefault="00A84D9A">
      <w:pPr>
        <w:rPr>
          <w:b/>
          <w:i/>
          <w:sz w:val="28"/>
          <w:szCs w:val="28"/>
          <w:u w:val="single"/>
        </w:rPr>
      </w:pPr>
      <w:r w:rsidRPr="002D073F">
        <w:rPr>
          <w:b/>
          <w:i/>
          <w:sz w:val="28"/>
          <w:szCs w:val="28"/>
          <w:u w:val="single"/>
        </w:rPr>
        <w:t xml:space="preserve">Leistungserwartung </w:t>
      </w:r>
      <w:r w:rsidR="008A363A">
        <w:rPr>
          <w:b/>
          <w:i/>
          <w:sz w:val="28"/>
          <w:szCs w:val="28"/>
          <w:u w:val="single"/>
        </w:rPr>
        <w:t>im Modul Katholis</w:t>
      </w:r>
      <w:r w:rsidR="00473B09">
        <w:rPr>
          <w:b/>
          <w:i/>
          <w:sz w:val="28"/>
          <w:szCs w:val="28"/>
          <w:u w:val="single"/>
        </w:rPr>
        <w:t>che Religion B</w:t>
      </w:r>
      <w:r w:rsidR="00852208" w:rsidRPr="002D073F">
        <w:rPr>
          <w:b/>
          <w:i/>
          <w:sz w:val="28"/>
          <w:szCs w:val="28"/>
          <w:u w:val="single"/>
        </w:rPr>
        <w:t>:</w:t>
      </w:r>
    </w:p>
    <w:p w:rsidR="00C67538" w:rsidRPr="00C67538" w:rsidRDefault="00C67538">
      <w:pPr>
        <w:rPr>
          <w:b/>
          <w:i/>
          <w:u w:val="single"/>
        </w:rPr>
      </w:pPr>
    </w:p>
    <w:p w:rsidR="00711B53" w:rsidRDefault="00711B53" w:rsidP="00711B53">
      <w:pPr>
        <w:pStyle w:val="Listenabsatz"/>
        <w:numPr>
          <w:ilvl w:val="0"/>
          <w:numId w:val="1"/>
        </w:numPr>
      </w:pPr>
      <w:r>
        <w:t>Mitarbeit im Modul (wird als selbstverständlich vorausgesetzt)</w:t>
      </w:r>
    </w:p>
    <w:p w:rsidR="00711B53" w:rsidRDefault="00711B53" w:rsidP="00711B53">
      <w:pPr>
        <w:pStyle w:val="Listenabsatz"/>
        <w:numPr>
          <w:ilvl w:val="0"/>
          <w:numId w:val="1"/>
        </w:numPr>
      </w:pPr>
      <w:r>
        <w:t>Vor- und Nachbereitung des Moduls</w:t>
      </w:r>
      <w:r w:rsidR="00DE1565">
        <w:t xml:space="preserve"> (wird als selbstverständlich vorausgesetzt</w:t>
      </w:r>
      <w:r w:rsidR="00E37375">
        <w:t>)</w:t>
      </w:r>
    </w:p>
    <w:p w:rsidR="00711B53" w:rsidRDefault="00711B53" w:rsidP="00711B53">
      <w:pPr>
        <w:pStyle w:val="Listenabsatz"/>
        <w:numPr>
          <w:ilvl w:val="0"/>
          <w:numId w:val="1"/>
        </w:numPr>
      </w:pPr>
      <w:r>
        <w:t xml:space="preserve">Planung einer kompetenzorientierten Einheit </w:t>
      </w:r>
      <w:r w:rsidR="00830B81">
        <w:t>im Fach Katholische Religion</w:t>
      </w:r>
      <w:r w:rsidR="00FF307C">
        <w:t xml:space="preserve"> </w:t>
      </w:r>
      <w:r>
        <w:t>unter besonderer Berücksichtigung eines fachdidaktischen Ansatzes</w:t>
      </w:r>
      <w:r w:rsidR="00FF307C">
        <w:t xml:space="preserve"> und einer pädagogischen Intention</w:t>
      </w:r>
    </w:p>
    <w:p w:rsidR="00711B53" w:rsidRDefault="00A84D9A" w:rsidP="00711B53">
      <w:pPr>
        <w:pStyle w:val="Listenabsatz"/>
        <w:numPr>
          <w:ilvl w:val="0"/>
          <w:numId w:val="1"/>
        </w:numPr>
      </w:pPr>
      <w:r>
        <w:t>Planung, Durchführung sowie mündliche Reflexion einer Unterrichtsstunde</w:t>
      </w:r>
    </w:p>
    <w:p w:rsidR="00A84D9A" w:rsidRDefault="00A84D9A" w:rsidP="00711B53">
      <w:pPr>
        <w:pStyle w:val="Listenabsatz"/>
        <w:numPr>
          <w:ilvl w:val="0"/>
          <w:numId w:val="1"/>
        </w:numPr>
      </w:pPr>
      <w:r>
        <w:t>Selbstreflexion</w:t>
      </w:r>
    </w:p>
    <w:p w:rsidR="00A84D9A" w:rsidRDefault="00A84D9A" w:rsidP="00A84D9A"/>
    <w:p w:rsidR="00184D0E" w:rsidRPr="00852208" w:rsidRDefault="00617151" w:rsidP="00A84D9A">
      <w:pPr>
        <w:rPr>
          <w:i/>
          <w:u w:val="single"/>
        </w:rPr>
      </w:pPr>
      <w:r>
        <w:rPr>
          <w:i/>
          <w:u w:val="single"/>
        </w:rPr>
        <w:t>Unterrichtspraxis (Mindestanforderungen):</w:t>
      </w:r>
    </w:p>
    <w:p w:rsidR="00A81606" w:rsidRDefault="00444D35" w:rsidP="007168A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t xml:space="preserve">Grundlage der Bewertung ist ein stimmiges </w:t>
      </w:r>
      <w:r w:rsidRPr="00A81606">
        <w:rPr>
          <w:b/>
        </w:rPr>
        <w:t>pädagogisch</w:t>
      </w:r>
      <w:r>
        <w:t>-</w:t>
      </w:r>
      <w:r w:rsidRPr="00A81606">
        <w:rPr>
          <w:b/>
        </w:rPr>
        <w:t>dida</w:t>
      </w:r>
      <w:r w:rsidR="005E1CA9" w:rsidRPr="00A81606">
        <w:rPr>
          <w:b/>
        </w:rPr>
        <w:t>ktisches</w:t>
      </w:r>
      <w:r w:rsidR="005E1CA9">
        <w:t xml:space="preserve"> </w:t>
      </w:r>
      <w:r w:rsidR="005E1CA9" w:rsidRPr="00A81606">
        <w:rPr>
          <w:b/>
        </w:rPr>
        <w:t>Gesamtkonzept</w:t>
      </w:r>
      <w:r w:rsidR="005E1CA9">
        <w:t xml:space="preserve">, das die </w:t>
      </w:r>
      <w:r>
        <w:t>Elemente des Prozessmodells</w:t>
      </w:r>
      <w:r w:rsidR="005E1CA9">
        <w:t xml:space="preserve"> </w:t>
      </w:r>
      <w:r w:rsidR="00184D0E">
        <w:t xml:space="preserve">(AFL) </w:t>
      </w:r>
      <w:r w:rsidR="00F8176D">
        <w:t xml:space="preserve">berücksichtigt </w:t>
      </w:r>
      <w:r w:rsidR="00C67538">
        <w:t>sowie die</w:t>
      </w:r>
      <w:r w:rsidR="00F8176D">
        <w:t xml:space="preserve"> Kompetenzen un</w:t>
      </w:r>
      <w:r w:rsidR="00E37375">
        <w:t xml:space="preserve">d Standards der </w:t>
      </w:r>
      <w:r w:rsidR="00F8176D">
        <w:t xml:space="preserve">Module </w:t>
      </w:r>
      <w:r w:rsidR="00F8176D" w:rsidRPr="00A81606">
        <w:rPr>
          <w:rFonts w:ascii="Arial" w:hAnsi="Arial" w:cs="Arial"/>
          <w:sz w:val="20"/>
          <w:szCs w:val="20"/>
        </w:rPr>
        <w:t xml:space="preserve">nach § 52 Abs. 2 Nr. 1 </w:t>
      </w:r>
      <w:proofErr w:type="spellStart"/>
      <w:r w:rsidR="00F8176D" w:rsidRPr="00A81606">
        <w:rPr>
          <w:rFonts w:ascii="Arial" w:hAnsi="Arial" w:cs="Arial"/>
          <w:sz w:val="20"/>
          <w:szCs w:val="20"/>
        </w:rPr>
        <w:t>HLbGDV</w:t>
      </w:r>
      <w:proofErr w:type="spellEnd"/>
      <w:r w:rsidR="00486BFA" w:rsidRPr="00A81606">
        <w:rPr>
          <w:rFonts w:ascii="Arial" w:hAnsi="Arial" w:cs="Arial"/>
          <w:sz w:val="20"/>
          <w:szCs w:val="20"/>
        </w:rPr>
        <w:t xml:space="preserve"> </w:t>
      </w:r>
      <w:r w:rsidR="00D32440" w:rsidRPr="00A81606">
        <w:rPr>
          <w:rFonts w:ascii="Arial" w:hAnsi="Arial" w:cs="Arial"/>
          <w:sz w:val="20"/>
          <w:szCs w:val="20"/>
        </w:rPr>
        <w:t xml:space="preserve">und </w:t>
      </w:r>
      <w:r w:rsidR="00126A1B" w:rsidRPr="00A81606">
        <w:rPr>
          <w:rFonts w:ascii="Arial" w:hAnsi="Arial" w:cs="Arial"/>
          <w:sz w:val="20"/>
          <w:szCs w:val="20"/>
        </w:rPr>
        <w:t>deren fachspezifische</w:t>
      </w:r>
      <w:r w:rsidR="00486BFA" w:rsidRPr="00A81606">
        <w:rPr>
          <w:rFonts w:ascii="Arial" w:hAnsi="Arial" w:cs="Arial"/>
          <w:sz w:val="20"/>
          <w:szCs w:val="20"/>
        </w:rPr>
        <w:t xml:space="preserve"> Ergänzungen</w:t>
      </w:r>
      <w:r w:rsidR="007168AE" w:rsidRPr="00A81606">
        <w:rPr>
          <w:rFonts w:ascii="Arial" w:hAnsi="Arial" w:cs="Arial"/>
          <w:sz w:val="20"/>
          <w:szCs w:val="20"/>
        </w:rPr>
        <w:t>.</w:t>
      </w:r>
    </w:p>
    <w:p w:rsidR="00A81606" w:rsidRDefault="00A81606" w:rsidP="00A81606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7168AE" w:rsidRPr="00A81606" w:rsidRDefault="00F8176D" w:rsidP="00A81606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2B5B2A">
        <w:t>I</w:t>
      </w:r>
      <w:r w:rsidR="00784021" w:rsidRPr="002B5B2A">
        <w:t xml:space="preserve">n der Planung, </w:t>
      </w:r>
      <w:r w:rsidR="007168AE">
        <w:t xml:space="preserve">Durchführung </w:t>
      </w:r>
      <w:r w:rsidR="00E73AC6">
        <w:t xml:space="preserve">und Reflexion des </w:t>
      </w:r>
      <w:r w:rsidR="00830B81">
        <w:t xml:space="preserve">katholischen </w:t>
      </w:r>
      <w:r w:rsidR="00E73AC6">
        <w:t>Religionsunterrichts</w:t>
      </w:r>
    </w:p>
    <w:p w:rsidR="00236D73" w:rsidRPr="002B5B2A" w:rsidRDefault="00784021" w:rsidP="00A81606">
      <w:pPr>
        <w:pStyle w:val="Listenabsatz"/>
        <w:numPr>
          <w:ilvl w:val="1"/>
          <w:numId w:val="1"/>
        </w:numPr>
        <w:jc w:val="both"/>
      </w:pPr>
      <w:r w:rsidRPr="002B5B2A">
        <w:t>werden</w:t>
      </w:r>
      <w:r w:rsidR="00284931" w:rsidRPr="002B5B2A">
        <w:t xml:space="preserve"> </w:t>
      </w:r>
      <w:r w:rsidR="00CC051B" w:rsidRPr="002B5B2A">
        <w:t xml:space="preserve">in ausreichendem Maße Kriterien kompetenzorientierten Unterrichtens </w:t>
      </w:r>
      <w:r w:rsidR="00566D28" w:rsidRPr="002B5B2A">
        <w:t xml:space="preserve">im Fach </w:t>
      </w:r>
      <w:r w:rsidR="00E73AC6">
        <w:t xml:space="preserve">Katholische Religion </w:t>
      </w:r>
      <w:r w:rsidRPr="002B5B2A">
        <w:t>deutlic</w:t>
      </w:r>
      <w:r w:rsidR="00370AEF">
        <w:t>h;</w:t>
      </w:r>
    </w:p>
    <w:p w:rsidR="001E5374" w:rsidRPr="00701B71" w:rsidRDefault="007168AE" w:rsidP="00A81606">
      <w:pPr>
        <w:pStyle w:val="Listenabsatz"/>
        <w:numPr>
          <w:ilvl w:val="1"/>
          <w:numId w:val="1"/>
        </w:numPr>
        <w:jc w:val="both"/>
      </w:pPr>
      <w:r>
        <w:t>wird</w:t>
      </w:r>
      <w:r w:rsidR="00731A33">
        <w:t xml:space="preserve"> in </w:t>
      </w:r>
      <w:r w:rsidR="00D35B42">
        <w:t xml:space="preserve">ausreichendem Maße </w:t>
      </w:r>
      <w:r w:rsidR="00DD6F22" w:rsidRPr="002B5B2A">
        <w:t xml:space="preserve">die </w:t>
      </w:r>
      <w:r w:rsidR="00370AEF">
        <w:t>Förderung der Entwicklung</w:t>
      </w:r>
      <w:r w:rsidR="00DD6F22" w:rsidRPr="002B5B2A">
        <w:t xml:space="preserve"> von Ki</w:t>
      </w:r>
      <w:r w:rsidR="004E2D3C">
        <w:t xml:space="preserve">ndern und Jugendlichen </w:t>
      </w:r>
      <w:r w:rsidR="00352678">
        <w:t xml:space="preserve">unter </w:t>
      </w:r>
      <w:r w:rsidR="00593B83">
        <w:t xml:space="preserve">Beachtung pädagogischer </w:t>
      </w:r>
      <w:r w:rsidR="000F3F9C">
        <w:t>Zielsetzungen</w:t>
      </w:r>
      <w:r w:rsidR="004E2D3C">
        <w:t xml:space="preserve"> </w:t>
      </w:r>
      <w:r w:rsidR="008A363A">
        <w:t xml:space="preserve">deutlich </w:t>
      </w:r>
      <w:r w:rsidR="00352678">
        <w:t xml:space="preserve">- </w:t>
      </w:r>
      <w:r w:rsidR="004E2D3C">
        <w:t>auf der Grundlage des Hessischen Schulgesetzes.</w:t>
      </w:r>
      <w:r w:rsidR="00701B71">
        <w:t xml:space="preserve"> </w:t>
      </w:r>
      <w:r w:rsidR="006B3B75" w:rsidRPr="00A81606">
        <w:rPr>
          <w:rFonts w:cs="Arial"/>
        </w:rPr>
        <w:t>Die Lehrkräfte i</w:t>
      </w:r>
      <w:r w:rsidR="00D70EED" w:rsidRPr="00A81606">
        <w:rPr>
          <w:rFonts w:cs="Arial"/>
        </w:rPr>
        <w:t>m Vor</w:t>
      </w:r>
      <w:r w:rsidR="00E73AC6">
        <w:rPr>
          <w:rFonts w:cs="Arial"/>
        </w:rPr>
        <w:t>bereitungsdienst üben im katholischen Religions</w:t>
      </w:r>
      <w:r w:rsidR="00D70EED" w:rsidRPr="00A81606">
        <w:rPr>
          <w:rFonts w:cs="Arial"/>
        </w:rPr>
        <w:t xml:space="preserve">unterricht </w:t>
      </w:r>
      <w:r w:rsidR="006B3B75" w:rsidRPr="00A81606">
        <w:rPr>
          <w:rFonts w:cs="Arial"/>
        </w:rPr>
        <w:t>Erziehungs-, Beratungs- und Betreuungsaufgabe</w:t>
      </w:r>
      <w:r w:rsidR="00D70EED" w:rsidRPr="00A81606">
        <w:rPr>
          <w:rFonts w:cs="Arial"/>
        </w:rPr>
        <w:t>n</w:t>
      </w:r>
      <w:r w:rsidR="006B3B75" w:rsidRPr="00A81606">
        <w:rPr>
          <w:rFonts w:cs="Arial"/>
        </w:rPr>
        <w:t xml:space="preserve"> im Hinblick auf die individuelle Entwicklung der Schülerinnen und Schüler </w:t>
      </w:r>
      <w:r w:rsidR="006C3632" w:rsidRPr="00A81606">
        <w:rPr>
          <w:rFonts w:cs="Arial"/>
        </w:rPr>
        <w:t xml:space="preserve">in ausreichendem Maße aus; dabei </w:t>
      </w:r>
      <w:r w:rsidR="005F5E0D" w:rsidRPr="00A81606">
        <w:rPr>
          <w:rFonts w:cs="Arial"/>
        </w:rPr>
        <w:t xml:space="preserve">reflektieren und vermitteln </w:t>
      </w:r>
      <w:r w:rsidR="006C3632" w:rsidRPr="00A81606">
        <w:rPr>
          <w:rFonts w:cs="Arial"/>
        </w:rPr>
        <w:t xml:space="preserve">sie </w:t>
      </w:r>
      <w:r w:rsidR="005F5E0D" w:rsidRPr="00A81606">
        <w:rPr>
          <w:rFonts w:cs="Arial"/>
        </w:rPr>
        <w:t>Wertehaltungen und Erziehungsziele.</w:t>
      </w:r>
      <w:r w:rsidR="00701B71">
        <w:rPr>
          <w:rFonts w:cs="Arial"/>
          <w:sz w:val="24"/>
          <w:szCs w:val="24"/>
        </w:rPr>
        <w:t xml:space="preserve"> </w:t>
      </w:r>
    </w:p>
    <w:p w:rsidR="007E5DC6" w:rsidRDefault="007E5DC6" w:rsidP="00C67538">
      <w:pPr>
        <w:jc w:val="both"/>
      </w:pPr>
    </w:p>
    <w:p w:rsidR="00AC25E7" w:rsidRPr="005C3CFE" w:rsidRDefault="00AC25E7" w:rsidP="00A81606">
      <w:pPr>
        <w:pStyle w:val="Listenabsatz"/>
        <w:numPr>
          <w:ilvl w:val="0"/>
          <w:numId w:val="5"/>
        </w:numPr>
        <w:jc w:val="both"/>
      </w:pPr>
      <w:r w:rsidRPr="005C3CFE">
        <w:t xml:space="preserve">Weiterhin sollte der Unterricht neben den fachspezifischen </w:t>
      </w:r>
      <w:r w:rsidR="00A81606">
        <w:t xml:space="preserve">und pädagogischen </w:t>
      </w:r>
      <w:r w:rsidRPr="005C3CFE">
        <w:t>Anforderungen auch allgemeinen Kriterien gelungenen Unterrichtens grundsätzlich genügen, wie sie im Hessischen Referenzrahmen Schulqualität im Qualitätsbereich VI in folgenden Bereichen beschrieben sind:</w:t>
      </w:r>
    </w:p>
    <w:p w:rsidR="00AC25E7" w:rsidRPr="005C3CFE" w:rsidRDefault="00AC25E7" w:rsidP="00A81606">
      <w:pPr>
        <w:pStyle w:val="Listenabsatz"/>
        <w:numPr>
          <w:ilvl w:val="1"/>
          <w:numId w:val="1"/>
        </w:numPr>
      </w:pPr>
      <w:r w:rsidRPr="005C3CFE">
        <w:t>strukturierte und transparente Lehr- und Lernprozesse</w:t>
      </w:r>
    </w:p>
    <w:p w:rsidR="00AC25E7" w:rsidRPr="005C3CFE" w:rsidRDefault="00AC25E7" w:rsidP="00A81606">
      <w:pPr>
        <w:pStyle w:val="Listenabsatz"/>
        <w:numPr>
          <w:ilvl w:val="1"/>
          <w:numId w:val="1"/>
        </w:numPr>
      </w:pPr>
      <w:r w:rsidRPr="005C3CFE">
        <w:t>Umgang mit heterogenen Lernvoraussetzungen</w:t>
      </w:r>
    </w:p>
    <w:p w:rsidR="00AC25E7" w:rsidRPr="005C3CFE" w:rsidRDefault="00AC25E7" w:rsidP="00A81606">
      <w:pPr>
        <w:pStyle w:val="Listenabsatz"/>
        <w:numPr>
          <w:ilvl w:val="1"/>
          <w:numId w:val="1"/>
        </w:numPr>
      </w:pPr>
      <w:r w:rsidRPr="005C3CFE">
        <w:t>Lernförderliches Klima und Lernumgebung</w:t>
      </w:r>
    </w:p>
    <w:p w:rsidR="00AC25E7" w:rsidRPr="005C3CFE" w:rsidRDefault="00AC25E7" w:rsidP="00A81606">
      <w:pPr>
        <w:pStyle w:val="Listenabsatz"/>
        <w:numPr>
          <w:ilvl w:val="1"/>
          <w:numId w:val="1"/>
        </w:numPr>
      </w:pPr>
      <w:r w:rsidRPr="005C3CFE">
        <w:t xml:space="preserve">Aufbau von fachlichen und überfachlichen Kompetenzen </w:t>
      </w:r>
      <w:proofErr w:type="gramStart"/>
      <w:r w:rsidRPr="005C3CFE">
        <w:t>( s.o.</w:t>
      </w:r>
      <w:proofErr w:type="gramEnd"/>
      <w:r w:rsidRPr="005C3CFE">
        <w:t>)</w:t>
      </w:r>
    </w:p>
    <w:p w:rsidR="00284931" w:rsidRDefault="00284931" w:rsidP="00284931">
      <w:pPr>
        <w:jc w:val="both"/>
      </w:pPr>
    </w:p>
    <w:p w:rsidR="00DE5567" w:rsidRDefault="008F6C0E" w:rsidP="00284931">
      <w:pPr>
        <w:pStyle w:val="Listenabsatz"/>
        <w:numPr>
          <w:ilvl w:val="0"/>
          <w:numId w:val="5"/>
        </w:numPr>
        <w:jc w:val="both"/>
      </w:pPr>
      <w:r>
        <w:t xml:space="preserve">Ein </w:t>
      </w:r>
      <w:r w:rsidR="00F006B6">
        <w:t>Umgang mit den</w:t>
      </w:r>
      <w:r w:rsidR="00DC68E9">
        <w:t xml:space="preserve"> im Modul erarbeiteten</w:t>
      </w:r>
      <w:r w:rsidR="00566D28">
        <w:t xml:space="preserve"> Planungshilfen</w:t>
      </w:r>
      <w:r w:rsidR="0035362E">
        <w:t xml:space="preserve"> </w:t>
      </w:r>
      <w:r>
        <w:t xml:space="preserve">ist </w:t>
      </w:r>
      <w:r w:rsidR="00784021">
        <w:t>grundsätzlich erkennbar</w:t>
      </w:r>
      <w:r w:rsidR="00C775CD">
        <w:t>.</w:t>
      </w:r>
    </w:p>
    <w:p w:rsidR="00DE5567" w:rsidRPr="00CC067F" w:rsidRDefault="00DE5567" w:rsidP="00DE5567">
      <w:pPr>
        <w:pStyle w:val="Listenabsatz"/>
        <w:jc w:val="both"/>
      </w:pPr>
    </w:p>
    <w:p w:rsidR="008236DE" w:rsidRPr="00CC067F" w:rsidRDefault="008236DE" w:rsidP="00284931">
      <w:pPr>
        <w:pStyle w:val="Listenabsatz"/>
        <w:numPr>
          <w:ilvl w:val="0"/>
          <w:numId w:val="5"/>
        </w:numPr>
        <w:jc w:val="both"/>
        <w:rPr>
          <w:rFonts w:cstheme="minorHAnsi"/>
        </w:rPr>
      </w:pPr>
      <w:r w:rsidRPr="00CC067F">
        <w:rPr>
          <w:rFonts w:cstheme="minorHAnsi"/>
        </w:rPr>
        <w:t>Die Vorgaben zum Schreiben einer Unterrichtsvorbereitung werden eingehalten.</w:t>
      </w:r>
    </w:p>
    <w:tbl>
      <w:tblPr>
        <w:tblStyle w:val="Tabellenraster"/>
        <w:tblpPr w:leftFromText="141" w:rightFromText="141" w:vertAnchor="text" w:horzAnchor="margin" w:tblpY="858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C067F" w:rsidRPr="00CC067F" w:rsidTr="00CC067F">
        <w:tc>
          <w:tcPr>
            <w:tcW w:w="9464" w:type="dxa"/>
          </w:tcPr>
          <w:p w:rsidR="00CC067F" w:rsidRPr="00CC067F" w:rsidRDefault="002D12C0" w:rsidP="00CC067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Konkret bedeutet dies für das Modul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="00CC067F" w:rsidRPr="00CC067F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CC067F" w:rsidRPr="00CC067F" w:rsidRDefault="00CC067F" w:rsidP="00CC067F">
            <w:pPr>
              <w:widowControl w:val="0"/>
              <w:overflowPunct w:val="0"/>
              <w:adjustRightInd w:val="0"/>
              <w:jc w:val="center"/>
              <w:rPr>
                <w:rFonts w:cstheme="minorHAnsi"/>
                <w:color w:val="0070C0"/>
                <w:kern w:val="28"/>
                <w:sz w:val="16"/>
                <w:szCs w:val="16"/>
              </w:rPr>
            </w:pPr>
            <w:r w:rsidRPr="00CC067F">
              <w:rPr>
                <w:rFonts w:cstheme="minorHAnsi"/>
                <w:b/>
                <w:sz w:val="28"/>
                <w:szCs w:val="28"/>
              </w:rPr>
              <w:t xml:space="preserve">In der Unterrichtspraxis wird deutlich, dass die Schülerinnen und Schüler dazu befähigt werden, </w:t>
            </w:r>
            <w:r w:rsidRPr="00CC067F">
              <w:rPr>
                <w:rFonts w:cstheme="minorHAnsi"/>
                <w:b/>
                <w:i/>
                <w:sz w:val="28"/>
                <w:szCs w:val="28"/>
                <w:u w:val="single"/>
              </w:rPr>
              <w:t>Anforderungssituationen des Alltags</w:t>
            </w:r>
            <w:r w:rsidRPr="00CC067F">
              <w:rPr>
                <w:rFonts w:cstheme="minorHAnsi"/>
                <w:b/>
                <w:sz w:val="28"/>
                <w:szCs w:val="28"/>
              </w:rPr>
              <w:t xml:space="preserve"> mithilfe religiösen Wissens und religiöser Kompetenzen zu bewältigen.</w:t>
            </w:r>
          </w:p>
        </w:tc>
      </w:tr>
    </w:tbl>
    <w:p w:rsidR="00EA786A" w:rsidRPr="00CC067F" w:rsidRDefault="00EA786A" w:rsidP="00306491">
      <w:pPr>
        <w:jc w:val="both"/>
        <w:rPr>
          <w:rFonts w:cstheme="minorHAnsi"/>
        </w:rPr>
      </w:pPr>
    </w:p>
    <w:p w:rsidR="00EA786A" w:rsidRPr="00CC067F" w:rsidRDefault="00EA786A" w:rsidP="00306491">
      <w:pPr>
        <w:jc w:val="both"/>
        <w:rPr>
          <w:rFonts w:cstheme="minorHAnsi"/>
        </w:rPr>
      </w:pPr>
    </w:p>
    <w:p w:rsidR="004F28B0" w:rsidRPr="005C3CFE" w:rsidRDefault="004F28B0" w:rsidP="00306491">
      <w:pPr>
        <w:jc w:val="both"/>
      </w:pPr>
      <w:bookmarkStart w:id="0" w:name="_GoBack"/>
      <w:bookmarkEnd w:id="0"/>
    </w:p>
    <w:sectPr w:rsidR="004F28B0" w:rsidRPr="005C3CFE" w:rsidSect="00C80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nga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3C57"/>
    <w:multiLevelType w:val="hybridMultilevel"/>
    <w:tmpl w:val="2F482880"/>
    <w:name w:val="WW8Num133222235"/>
    <w:lvl w:ilvl="0" w:tplc="B2563A08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Tunga" w:hAnsi="Tunga" w:cs="Tung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180D"/>
    <w:multiLevelType w:val="hybridMultilevel"/>
    <w:tmpl w:val="E8D4C054"/>
    <w:lvl w:ilvl="0" w:tplc="C910E1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889"/>
    <w:multiLevelType w:val="hybridMultilevel"/>
    <w:tmpl w:val="C6E4955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247FF"/>
    <w:multiLevelType w:val="hybridMultilevel"/>
    <w:tmpl w:val="B23ADF52"/>
    <w:lvl w:ilvl="0" w:tplc="0B3C42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06F63"/>
    <w:multiLevelType w:val="hybridMultilevel"/>
    <w:tmpl w:val="15B28BA2"/>
    <w:lvl w:ilvl="0" w:tplc="6D0A7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3"/>
    <w:rsid w:val="00012B7E"/>
    <w:rsid w:val="000F3F9C"/>
    <w:rsid w:val="00126A1B"/>
    <w:rsid w:val="001719DA"/>
    <w:rsid w:val="00184D0E"/>
    <w:rsid w:val="001E5374"/>
    <w:rsid w:val="00234060"/>
    <w:rsid w:val="00236D73"/>
    <w:rsid w:val="00284931"/>
    <w:rsid w:val="002A39A6"/>
    <w:rsid w:val="002B5B2A"/>
    <w:rsid w:val="002D073F"/>
    <w:rsid w:val="002D12C0"/>
    <w:rsid w:val="00306491"/>
    <w:rsid w:val="00352678"/>
    <w:rsid w:val="0035362E"/>
    <w:rsid w:val="00370AEF"/>
    <w:rsid w:val="003C7623"/>
    <w:rsid w:val="00444D35"/>
    <w:rsid w:val="0045543C"/>
    <w:rsid w:val="00473B09"/>
    <w:rsid w:val="00486BFA"/>
    <w:rsid w:val="004A1EFD"/>
    <w:rsid w:val="004E2D3C"/>
    <w:rsid w:val="004F28B0"/>
    <w:rsid w:val="00505CA8"/>
    <w:rsid w:val="00566D28"/>
    <w:rsid w:val="00593B83"/>
    <w:rsid w:val="005A5ED8"/>
    <w:rsid w:val="005C3CFE"/>
    <w:rsid w:val="005E1CA9"/>
    <w:rsid w:val="005F5E0D"/>
    <w:rsid w:val="00617151"/>
    <w:rsid w:val="00654E6E"/>
    <w:rsid w:val="006674C2"/>
    <w:rsid w:val="006B3B75"/>
    <w:rsid w:val="006B7D02"/>
    <w:rsid w:val="006C3632"/>
    <w:rsid w:val="006C3A0D"/>
    <w:rsid w:val="00701B71"/>
    <w:rsid w:val="00711B53"/>
    <w:rsid w:val="007168AE"/>
    <w:rsid w:val="00731A33"/>
    <w:rsid w:val="0076016A"/>
    <w:rsid w:val="007776E0"/>
    <w:rsid w:val="00784021"/>
    <w:rsid w:val="007A5540"/>
    <w:rsid w:val="007E5DC6"/>
    <w:rsid w:val="008236DE"/>
    <w:rsid w:val="00830B81"/>
    <w:rsid w:val="00852208"/>
    <w:rsid w:val="008914F7"/>
    <w:rsid w:val="008A363A"/>
    <w:rsid w:val="008F6C0E"/>
    <w:rsid w:val="00922CA5"/>
    <w:rsid w:val="00950A29"/>
    <w:rsid w:val="00951E68"/>
    <w:rsid w:val="009D709D"/>
    <w:rsid w:val="00A01231"/>
    <w:rsid w:val="00A06B58"/>
    <w:rsid w:val="00A14FEB"/>
    <w:rsid w:val="00A30CD6"/>
    <w:rsid w:val="00A3583C"/>
    <w:rsid w:val="00A81606"/>
    <w:rsid w:val="00A84D9A"/>
    <w:rsid w:val="00AC25E7"/>
    <w:rsid w:val="00AC2891"/>
    <w:rsid w:val="00AD312A"/>
    <w:rsid w:val="00B138EF"/>
    <w:rsid w:val="00BE5867"/>
    <w:rsid w:val="00C26D8A"/>
    <w:rsid w:val="00C67538"/>
    <w:rsid w:val="00C775CD"/>
    <w:rsid w:val="00C809EC"/>
    <w:rsid w:val="00C915BA"/>
    <w:rsid w:val="00CB74C0"/>
    <w:rsid w:val="00CC051B"/>
    <w:rsid w:val="00CC067F"/>
    <w:rsid w:val="00D32440"/>
    <w:rsid w:val="00D35B42"/>
    <w:rsid w:val="00D42DDC"/>
    <w:rsid w:val="00D61370"/>
    <w:rsid w:val="00D63912"/>
    <w:rsid w:val="00D70EED"/>
    <w:rsid w:val="00DA714A"/>
    <w:rsid w:val="00DC68E9"/>
    <w:rsid w:val="00DD07CE"/>
    <w:rsid w:val="00DD5C3A"/>
    <w:rsid w:val="00DD6F22"/>
    <w:rsid w:val="00DE1565"/>
    <w:rsid w:val="00DE5567"/>
    <w:rsid w:val="00E213BA"/>
    <w:rsid w:val="00E37375"/>
    <w:rsid w:val="00E73AC6"/>
    <w:rsid w:val="00EA786A"/>
    <w:rsid w:val="00EC55D1"/>
    <w:rsid w:val="00ED265A"/>
    <w:rsid w:val="00EF7596"/>
    <w:rsid w:val="00F006B6"/>
    <w:rsid w:val="00F1237B"/>
    <w:rsid w:val="00F4447D"/>
    <w:rsid w:val="00F5547F"/>
    <w:rsid w:val="00F8176D"/>
    <w:rsid w:val="00FA6A3A"/>
    <w:rsid w:val="00FD686E"/>
    <w:rsid w:val="00FE6306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037"/>
  <w15:docId w15:val="{287E9082-2A2D-4572-8558-BC8A0644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09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B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4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4C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55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5547F"/>
    <w:rPr>
      <w:b/>
      <w:bCs/>
    </w:rPr>
  </w:style>
  <w:style w:type="table" w:styleId="Tabellenraster">
    <w:name w:val="Table Grid"/>
    <w:basedOn w:val="NormaleTabelle"/>
    <w:uiPriority w:val="59"/>
    <w:rsid w:val="00CC06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Benutzer1</cp:lastModifiedBy>
  <cp:revision>3</cp:revision>
  <cp:lastPrinted>2017-02-19T10:08:00Z</cp:lastPrinted>
  <dcterms:created xsi:type="dcterms:W3CDTF">2017-09-21T14:45:00Z</dcterms:created>
  <dcterms:modified xsi:type="dcterms:W3CDTF">2017-09-21T15:05:00Z</dcterms:modified>
</cp:coreProperties>
</file>